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38" w:rsidRPr="00D462FE" w:rsidRDefault="00055538" w:rsidP="00277E4C">
      <w:pPr>
        <w:suppressAutoHyphens/>
        <w:spacing w:after="0" w:line="360" w:lineRule="auto"/>
        <w:ind w:left="5387"/>
        <w:rPr>
          <w:rFonts w:ascii="Arial" w:eastAsia="Times New Roman" w:hAnsi="Arial" w:cs="Arial"/>
          <w:bCs/>
          <w:color w:val="323232"/>
          <w:sz w:val="14"/>
          <w:szCs w:val="33"/>
        </w:rPr>
      </w:pPr>
      <w:r w:rsidRPr="00D462FE">
        <w:rPr>
          <w:rFonts w:ascii="Arial" w:eastAsia="Times New Roman" w:hAnsi="Arial" w:cs="Arial"/>
          <w:bCs/>
          <w:color w:val="323232"/>
          <w:sz w:val="14"/>
          <w:szCs w:val="33"/>
        </w:rPr>
        <w:t xml:space="preserve">Załącznik nr </w:t>
      </w:r>
      <w:r w:rsidR="00AA1F4E">
        <w:rPr>
          <w:rFonts w:ascii="Arial" w:eastAsia="Times New Roman" w:hAnsi="Arial" w:cs="Arial"/>
          <w:bCs/>
          <w:color w:val="323232"/>
          <w:sz w:val="14"/>
          <w:szCs w:val="33"/>
        </w:rPr>
        <w:t>6</w:t>
      </w:r>
      <w:r w:rsidRPr="00D462FE">
        <w:rPr>
          <w:rFonts w:ascii="Arial" w:eastAsia="Times New Roman" w:hAnsi="Arial" w:cs="Arial"/>
          <w:bCs/>
          <w:color w:val="323232"/>
          <w:sz w:val="14"/>
          <w:szCs w:val="33"/>
        </w:rPr>
        <w:t xml:space="preserve"> do</w:t>
      </w:r>
    </w:p>
    <w:p w:rsidR="00055538" w:rsidRPr="00D462FE" w:rsidRDefault="00055538" w:rsidP="00277E4C">
      <w:pPr>
        <w:suppressAutoHyphens/>
        <w:spacing w:after="0" w:line="360" w:lineRule="auto"/>
        <w:ind w:left="5387"/>
        <w:rPr>
          <w:rFonts w:ascii="Arial" w:hAnsi="Arial" w:cs="Arial"/>
          <w:sz w:val="6"/>
        </w:rPr>
      </w:pPr>
      <w:r w:rsidRPr="00D462FE">
        <w:rPr>
          <w:rFonts w:ascii="Arial" w:eastAsia="Times New Roman" w:hAnsi="Arial" w:cs="Arial"/>
          <w:bCs/>
          <w:color w:val="323232"/>
          <w:sz w:val="14"/>
          <w:szCs w:val="33"/>
        </w:rPr>
        <w:t>Polityki oraz procedur ochrony dzieci przed krzywdzeniem</w:t>
      </w:r>
    </w:p>
    <w:p w:rsidR="009B09FC" w:rsidRDefault="009B09FC" w:rsidP="00055538">
      <w:pPr>
        <w:suppressAutoHyphens/>
        <w:spacing w:after="0" w:line="360" w:lineRule="auto"/>
        <w:jc w:val="center"/>
        <w:rPr>
          <w:rFonts w:ascii="Arial" w:hAnsi="Arial" w:cs="Arial"/>
          <w:b/>
          <w:kern w:val="2"/>
          <w14:ligatures w14:val="standardContextual"/>
        </w:rPr>
      </w:pPr>
    </w:p>
    <w:p w:rsidR="009632BB" w:rsidRPr="00055538" w:rsidRDefault="009632BB" w:rsidP="00055538">
      <w:pPr>
        <w:suppressAutoHyphens/>
        <w:spacing w:after="0" w:line="360" w:lineRule="auto"/>
        <w:jc w:val="center"/>
        <w:rPr>
          <w:rFonts w:ascii="Arial" w:hAnsi="Arial" w:cs="Arial"/>
          <w:b/>
          <w:bCs/>
          <w:kern w:val="2"/>
          <w14:ligatures w14:val="standardContextual"/>
        </w:rPr>
      </w:pPr>
      <w:bookmarkStart w:id="0" w:name="_GoBack"/>
      <w:r w:rsidRPr="00055538">
        <w:rPr>
          <w:rFonts w:ascii="Arial" w:hAnsi="Arial" w:cs="Arial"/>
          <w:b/>
          <w:kern w:val="2"/>
          <w14:ligatures w14:val="standardContextual"/>
        </w:rPr>
        <w:t>Monitorowanie i weryfikowanie procedur ochrony małoletnich – badanie ankietowe</w:t>
      </w:r>
      <w:bookmarkEnd w:id="0"/>
    </w:p>
    <w:p w:rsidR="00055538" w:rsidRDefault="009632BB" w:rsidP="009632BB">
      <w:pPr>
        <w:pStyle w:val="NormalnyWeb"/>
        <w:rPr>
          <w:rFonts w:ascii="Arial" w:hAnsi="Arial" w:cs="Arial"/>
        </w:rPr>
      </w:pPr>
      <w:r w:rsidRPr="00055538">
        <w:rPr>
          <w:rFonts w:ascii="Arial" w:hAnsi="Arial" w:cs="Arial"/>
        </w:rPr>
        <w:t>Zaznacz właściwą odpowiedź:</w:t>
      </w:r>
    </w:p>
    <w:p w:rsidR="009632BB" w:rsidRPr="00055538" w:rsidRDefault="009632BB" w:rsidP="00055538">
      <w:pPr>
        <w:pStyle w:val="NormalnyWeb"/>
        <w:numPr>
          <w:ilvl w:val="0"/>
          <w:numId w:val="1"/>
        </w:numPr>
        <w:rPr>
          <w:rFonts w:ascii="Arial" w:hAnsi="Arial" w:cs="Arial"/>
        </w:rPr>
      </w:pPr>
      <w:r w:rsidRPr="00055538">
        <w:rPr>
          <w:rFonts w:ascii="Arial" w:hAnsi="Arial" w:cs="Arial"/>
        </w:rPr>
        <w:t>Czy znasz procedury ochrony małoletnich przed krzywdzeniem?</w:t>
      </w:r>
    </w:p>
    <w:p w:rsidR="009632BB" w:rsidRPr="00055538" w:rsidRDefault="009632BB" w:rsidP="00055538">
      <w:pPr>
        <w:pStyle w:val="NormalnyWeb"/>
        <w:ind w:firstLine="708"/>
        <w:rPr>
          <w:rFonts w:ascii="Arial" w:hAnsi="Arial" w:cs="Arial"/>
        </w:rPr>
      </w:pPr>
      <w:r w:rsidRPr="00055538">
        <w:rPr>
          <w:rFonts w:ascii="Arial" w:hAnsi="Arial" w:cs="Arial"/>
        </w:rPr>
        <w:t>Tak</w:t>
      </w:r>
      <w:r w:rsidR="00055538">
        <w:rPr>
          <w:rFonts w:ascii="Arial" w:hAnsi="Arial" w:cs="Arial"/>
        </w:rPr>
        <w:tab/>
      </w:r>
      <w:r w:rsidR="00055538">
        <w:rPr>
          <w:rFonts w:ascii="Arial" w:hAnsi="Arial" w:cs="Arial"/>
        </w:rPr>
        <w:tab/>
      </w:r>
      <w:r w:rsidR="00055538">
        <w:rPr>
          <w:rFonts w:ascii="Arial" w:hAnsi="Arial" w:cs="Arial"/>
        </w:rPr>
        <w:tab/>
      </w:r>
      <w:r w:rsidRPr="00055538">
        <w:rPr>
          <w:rFonts w:ascii="Arial" w:hAnsi="Arial" w:cs="Arial"/>
        </w:rPr>
        <w:t>Nie wszystkie</w:t>
      </w:r>
      <w:r w:rsidR="00055538">
        <w:rPr>
          <w:rFonts w:ascii="Arial" w:hAnsi="Arial" w:cs="Arial"/>
        </w:rPr>
        <w:tab/>
      </w:r>
      <w:r w:rsidR="00055538">
        <w:rPr>
          <w:rFonts w:ascii="Arial" w:hAnsi="Arial" w:cs="Arial"/>
        </w:rPr>
        <w:tab/>
      </w:r>
      <w:r w:rsidRPr="00055538">
        <w:rPr>
          <w:rFonts w:ascii="Arial" w:hAnsi="Arial" w:cs="Arial"/>
        </w:rPr>
        <w:t>Nie</w:t>
      </w:r>
    </w:p>
    <w:p w:rsidR="009632BB" w:rsidRPr="00055538" w:rsidRDefault="009632BB" w:rsidP="00055538">
      <w:pPr>
        <w:pStyle w:val="NormalnyWeb"/>
        <w:numPr>
          <w:ilvl w:val="0"/>
          <w:numId w:val="1"/>
        </w:numPr>
        <w:rPr>
          <w:rFonts w:ascii="Arial" w:hAnsi="Arial" w:cs="Arial"/>
        </w:rPr>
      </w:pPr>
      <w:r w:rsidRPr="00055538">
        <w:rPr>
          <w:rFonts w:ascii="Arial" w:hAnsi="Arial" w:cs="Arial"/>
        </w:rPr>
        <w:t>Czy stosowałeś procedury ochrony małoletnich przed krzywdzeniem?</w:t>
      </w:r>
    </w:p>
    <w:p w:rsidR="009632BB" w:rsidRPr="00055538" w:rsidRDefault="009632BB" w:rsidP="00055538">
      <w:pPr>
        <w:pStyle w:val="NormalnyWeb"/>
        <w:ind w:firstLine="708"/>
        <w:rPr>
          <w:rFonts w:ascii="Arial" w:hAnsi="Arial" w:cs="Arial"/>
        </w:rPr>
      </w:pPr>
      <w:r w:rsidRPr="00055538">
        <w:rPr>
          <w:rFonts w:ascii="Arial" w:hAnsi="Arial" w:cs="Arial"/>
        </w:rPr>
        <w:t>Tak</w:t>
      </w:r>
      <w:r w:rsidR="00055538">
        <w:rPr>
          <w:rFonts w:ascii="Arial" w:hAnsi="Arial" w:cs="Arial"/>
        </w:rPr>
        <w:tab/>
      </w:r>
      <w:r w:rsidR="00055538">
        <w:rPr>
          <w:rFonts w:ascii="Arial" w:hAnsi="Arial" w:cs="Arial"/>
        </w:rPr>
        <w:tab/>
      </w:r>
      <w:r w:rsidR="00055538">
        <w:rPr>
          <w:rFonts w:ascii="Arial" w:hAnsi="Arial" w:cs="Arial"/>
        </w:rPr>
        <w:tab/>
      </w:r>
      <w:r w:rsidRPr="00055538">
        <w:rPr>
          <w:rFonts w:ascii="Arial" w:hAnsi="Arial" w:cs="Arial"/>
        </w:rPr>
        <w:t>Nie</w:t>
      </w:r>
    </w:p>
    <w:p w:rsidR="009632BB" w:rsidRPr="00055538" w:rsidRDefault="009632BB" w:rsidP="00055538">
      <w:pPr>
        <w:pStyle w:val="NormalnyWeb"/>
        <w:numPr>
          <w:ilvl w:val="0"/>
          <w:numId w:val="1"/>
        </w:numPr>
        <w:rPr>
          <w:rFonts w:ascii="Arial" w:hAnsi="Arial" w:cs="Arial"/>
        </w:rPr>
      </w:pPr>
      <w:r w:rsidRPr="00055538">
        <w:rPr>
          <w:rFonts w:ascii="Arial" w:hAnsi="Arial" w:cs="Arial"/>
        </w:rPr>
        <w:t>W przypadku stosowania procedur, zaznacz, czy były skuteczne:</w:t>
      </w:r>
    </w:p>
    <w:p w:rsidR="009632BB" w:rsidRPr="00055538" w:rsidRDefault="009632BB" w:rsidP="00055538">
      <w:pPr>
        <w:pStyle w:val="NormalnyWeb"/>
        <w:ind w:firstLine="708"/>
        <w:rPr>
          <w:rFonts w:ascii="Arial" w:hAnsi="Arial" w:cs="Arial"/>
        </w:rPr>
      </w:pPr>
      <w:r w:rsidRPr="00055538">
        <w:rPr>
          <w:rFonts w:ascii="Arial" w:hAnsi="Arial" w:cs="Arial"/>
        </w:rPr>
        <w:t>Tak</w:t>
      </w:r>
      <w:r w:rsidR="00055538">
        <w:rPr>
          <w:rFonts w:ascii="Arial" w:hAnsi="Arial" w:cs="Arial"/>
        </w:rPr>
        <w:tab/>
      </w:r>
      <w:r w:rsidR="00055538">
        <w:rPr>
          <w:rFonts w:ascii="Arial" w:hAnsi="Arial" w:cs="Arial"/>
        </w:rPr>
        <w:tab/>
      </w:r>
      <w:r w:rsidR="00055538">
        <w:rPr>
          <w:rFonts w:ascii="Arial" w:hAnsi="Arial" w:cs="Arial"/>
        </w:rPr>
        <w:tab/>
      </w:r>
      <w:r w:rsidRPr="00055538">
        <w:rPr>
          <w:rFonts w:ascii="Arial" w:hAnsi="Arial" w:cs="Arial"/>
        </w:rPr>
        <w:t>Nie wszystkie</w:t>
      </w:r>
      <w:r w:rsidR="00055538">
        <w:rPr>
          <w:rFonts w:ascii="Arial" w:hAnsi="Arial" w:cs="Arial"/>
        </w:rPr>
        <w:tab/>
      </w:r>
      <w:r w:rsidR="00055538">
        <w:rPr>
          <w:rFonts w:ascii="Arial" w:hAnsi="Arial" w:cs="Arial"/>
        </w:rPr>
        <w:tab/>
      </w:r>
      <w:r w:rsidRPr="00055538">
        <w:rPr>
          <w:rFonts w:ascii="Arial" w:hAnsi="Arial" w:cs="Arial"/>
        </w:rPr>
        <w:t>Nie</w:t>
      </w:r>
    </w:p>
    <w:p w:rsidR="009632BB" w:rsidRPr="00055538" w:rsidRDefault="009632BB" w:rsidP="00055538">
      <w:pPr>
        <w:pStyle w:val="NormalnyWeb"/>
        <w:numPr>
          <w:ilvl w:val="0"/>
          <w:numId w:val="1"/>
        </w:numPr>
        <w:rPr>
          <w:rFonts w:ascii="Arial" w:hAnsi="Arial" w:cs="Arial"/>
        </w:rPr>
      </w:pPr>
      <w:r w:rsidRPr="00055538">
        <w:rPr>
          <w:rFonts w:ascii="Arial" w:hAnsi="Arial" w:cs="Arial"/>
        </w:rPr>
        <w:t>Czy byłeś świadkiem lub miałeś informacje dotyczące podejrzenia krzywdzenia lub krzywdzenia małoletnich?</w:t>
      </w:r>
    </w:p>
    <w:p w:rsidR="009632BB" w:rsidRPr="00055538" w:rsidRDefault="009632BB" w:rsidP="00277E4C">
      <w:pPr>
        <w:pStyle w:val="NormalnyWeb"/>
        <w:ind w:left="360" w:firstLine="348"/>
        <w:rPr>
          <w:rFonts w:ascii="Arial" w:hAnsi="Arial" w:cs="Arial"/>
        </w:rPr>
      </w:pPr>
      <w:r w:rsidRPr="00055538">
        <w:rPr>
          <w:rFonts w:ascii="Arial" w:hAnsi="Arial" w:cs="Arial"/>
        </w:rPr>
        <w:t>Tak</w:t>
      </w:r>
      <w:r w:rsidR="00277E4C">
        <w:rPr>
          <w:rFonts w:ascii="Arial" w:hAnsi="Arial" w:cs="Arial"/>
        </w:rPr>
        <w:tab/>
      </w:r>
      <w:r w:rsidR="00277E4C">
        <w:rPr>
          <w:rFonts w:ascii="Arial" w:hAnsi="Arial" w:cs="Arial"/>
        </w:rPr>
        <w:tab/>
      </w:r>
      <w:r w:rsidR="00277E4C">
        <w:rPr>
          <w:rFonts w:ascii="Arial" w:hAnsi="Arial" w:cs="Arial"/>
        </w:rPr>
        <w:tab/>
      </w:r>
      <w:r w:rsidRPr="00055538">
        <w:rPr>
          <w:rFonts w:ascii="Arial" w:hAnsi="Arial" w:cs="Arial"/>
        </w:rPr>
        <w:t>Nie</w:t>
      </w:r>
    </w:p>
    <w:p w:rsidR="009632BB" w:rsidRPr="00055538" w:rsidRDefault="009632BB" w:rsidP="00277E4C">
      <w:pPr>
        <w:pStyle w:val="NormalnyWeb"/>
        <w:numPr>
          <w:ilvl w:val="0"/>
          <w:numId w:val="1"/>
        </w:numPr>
        <w:rPr>
          <w:rFonts w:ascii="Arial" w:hAnsi="Arial" w:cs="Arial"/>
        </w:rPr>
      </w:pPr>
      <w:r w:rsidRPr="00055538">
        <w:rPr>
          <w:rFonts w:ascii="Arial" w:hAnsi="Arial" w:cs="Arial"/>
        </w:rPr>
        <w:t>W przypadku zaznaczenia odpowiedzi twierdzącej, zaznacz, czy podjąłeś interwencję:</w:t>
      </w:r>
    </w:p>
    <w:p w:rsidR="009632BB" w:rsidRPr="00055538" w:rsidRDefault="00277E4C" w:rsidP="00277E4C">
      <w:pPr>
        <w:pStyle w:val="NormalnyWeb"/>
        <w:ind w:firstLine="708"/>
        <w:rPr>
          <w:rFonts w:ascii="Arial" w:hAnsi="Arial" w:cs="Arial"/>
        </w:rPr>
      </w:pPr>
      <w:r>
        <w:rPr>
          <w:rFonts w:ascii="Arial" w:hAnsi="Arial" w:cs="Arial"/>
        </w:rPr>
        <w:t>Tak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632BB" w:rsidRPr="00055538">
        <w:rPr>
          <w:rFonts w:ascii="Arial" w:hAnsi="Arial" w:cs="Arial"/>
        </w:rPr>
        <w:t>Nie</w:t>
      </w:r>
    </w:p>
    <w:p w:rsidR="009632BB" w:rsidRPr="00055538" w:rsidRDefault="009632BB" w:rsidP="00277E4C">
      <w:pPr>
        <w:pStyle w:val="NormalnyWeb"/>
        <w:spacing w:line="480" w:lineRule="auto"/>
        <w:rPr>
          <w:rFonts w:ascii="Arial" w:hAnsi="Arial" w:cs="Arial"/>
        </w:rPr>
      </w:pPr>
      <w:r w:rsidRPr="00055538">
        <w:rPr>
          <w:rFonts w:ascii="Arial" w:hAnsi="Arial" w:cs="Arial"/>
        </w:rPr>
        <w:t>Jak przebiegała interwencja ……………</w:t>
      </w:r>
      <w:r w:rsidR="00277E4C">
        <w:rPr>
          <w:rFonts w:ascii="Arial" w:hAnsi="Arial" w:cs="Arial"/>
        </w:rPr>
        <w:t>…………………………………………..…………………………………………</w:t>
      </w:r>
      <w:r w:rsidRPr="00055538">
        <w:rPr>
          <w:rFonts w:ascii="Arial" w:hAnsi="Arial" w:cs="Arial"/>
        </w:rPr>
        <w:t>…………………………………………………………………………………………..……..</w:t>
      </w:r>
    </w:p>
    <w:p w:rsidR="009632BB" w:rsidRPr="00055538" w:rsidRDefault="00277E4C" w:rsidP="00277E4C">
      <w:pPr>
        <w:pStyle w:val="NormalnyWeb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9632BB" w:rsidRPr="00055538">
        <w:rPr>
          <w:rFonts w:ascii="Arial" w:hAnsi="Arial" w:cs="Arial"/>
        </w:rPr>
        <w:t>akie jeszcze obszary powinny zostać uwzględnione w procedurach:</w:t>
      </w:r>
    </w:p>
    <w:p w:rsidR="009632BB" w:rsidRPr="00055538" w:rsidRDefault="009632BB" w:rsidP="00277E4C">
      <w:pPr>
        <w:pStyle w:val="NormalnyWeb"/>
        <w:spacing w:after="0" w:afterAutospacing="0" w:line="480" w:lineRule="auto"/>
        <w:rPr>
          <w:rFonts w:ascii="Arial" w:hAnsi="Arial" w:cs="Arial"/>
        </w:rPr>
      </w:pPr>
      <w:r w:rsidRPr="00055538">
        <w:rPr>
          <w:rFonts w:ascii="Arial" w:hAnsi="Arial" w:cs="Arial"/>
        </w:rPr>
        <w:t>……………</w:t>
      </w:r>
      <w:r w:rsidR="00277E4C">
        <w:rPr>
          <w:rFonts w:ascii="Arial" w:hAnsi="Arial" w:cs="Arial"/>
        </w:rPr>
        <w:t>…………………………………………………………..………………</w:t>
      </w:r>
      <w:r w:rsidRPr="00055538">
        <w:rPr>
          <w:rFonts w:ascii="Arial" w:hAnsi="Arial" w:cs="Arial"/>
        </w:rPr>
        <w:t>………………………………………………………………………………………………………….…</w:t>
      </w:r>
    </w:p>
    <w:p w:rsidR="00277E4C" w:rsidRDefault="009632BB" w:rsidP="00277E4C">
      <w:pPr>
        <w:pStyle w:val="NormalnyWeb"/>
        <w:numPr>
          <w:ilvl w:val="0"/>
          <w:numId w:val="1"/>
        </w:numPr>
        <w:spacing w:before="0" w:beforeAutospacing="0" w:after="0" w:afterAutospacing="0" w:line="480" w:lineRule="auto"/>
        <w:ind w:left="0" w:firstLine="0"/>
        <w:rPr>
          <w:rFonts w:ascii="Arial" w:hAnsi="Arial" w:cs="Arial"/>
        </w:rPr>
      </w:pPr>
      <w:r w:rsidRPr="00277E4C">
        <w:rPr>
          <w:rFonts w:ascii="Arial" w:hAnsi="Arial" w:cs="Arial"/>
        </w:rPr>
        <w:t>Inne spostrze</w:t>
      </w:r>
      <w:r w:rsidR="00277E4C">
        <w:rPr>
          <w:rFonts w:ascii="Arial" w:hAnsi="Arial" w:cs="Arial"/>
        </w:rPr>
        <w:t>żenia, uwagi dotyczące procedur</w:t>
      </w:r>
    </w:p>
    <w:p w:rsidR="0093167B" w:rsidRPr="00277E4C" w:rsidRDefault="009632BB" w:rsidP="00277E4C">
      <w:pPr>
        <w:pStyle w:val="NormalnyWeb"/>
        <w:spacing w:line="480" w:lineRule="auto"/>
        <w:rPr>
          <w:rFonts w:ascii="Arial" w:hAnsi="Arial" w:cs="Arial"/>
        </w:rPr>
      </w:pPr>
      <w:r w:rsidRPr="00277E4C">
        <w:rPr>
          <w:rFonts w:ascii="Arial" w:hAnsi="Arial" w:cs="Arial"/>
        </w:rPr>
        <w:t>………………………………………………..…………………………………………………………………………………………</w:t>
      </w:r>
      <w:r w:rsidR="00277E4C">
        <w:rPr>
          <w:rFonts w:ascii="Arial" w:hAnsi="Arial" w:cs="Arial"/>
        </w:rPr>
        <w:t>…………….</w:t>
      </w:r>
      <w:r w:rsidRPr="00277E4C">
        <w:rPr>
          <w:rFonts w:ascii="Arial" w:hAnsi="Arial" w:cs="Arial"/>
        </w:rPr>
        <w:t>…......……</w:t>
      </w:r>
      <w:r w:rsidR="00277E4C">
        <w:rPr>
          <w:rFonts w:ascii="Arial" w:hAnsi="Arial" w:cs="Arial"/>
        </w:rPr>
        <w:t>……….</w:t>
      </w:r>
      <w:r w:rsidRPr="00277E4C">
        <w:rPr>
          <w:rFonts w:ascii="Arial" w:hAnsi="Arial" w:cs="Arial"/>
        </w:rPr>
        <w:t>……..………………..</w:t>
      </w:r>
    </w:p>
    <w:sectPr w:rsidR="0093167B" w:rsidRPr="00277E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38" w:rsidRDefault="00055538" w:rsidP="00055538">
      <w:pPr>
        <w:spacing w:after="0" w:line="240" w:lineRule="auto"/>
      </w:pPr>
      <w:r>
        <w:separator/>
      </w:r>
    </w:p>
  </w:endnote>
  <w:endnote w:type="continuationSeparator" w:id="0">
    <w:p w:rsidR="00055538" w:rsidRDefault="00055538" w:rsidP="00055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38" w:rsidRDefault="00055538" w:rsidP="00055538">
      <w:pPr>
        <w:spacing w:after="0" w:line="240" w:lineRule="auto"/>
      </w:pPr>
      <w:r>
        <w:separator/>
      </w:r>
    </w:p>
  </w:footnote>
  <w:footnote w:type="continuationSeparator" w:id="0">
    <w:p w:rsidR="00055538" w:rsidRDefault="00055538" w:rsidP="00055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538" w:rsidRDefault="00055538" w:rsidP="00055538"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F53FABA" wp14:editId="63C69453">
          <wp:simplePos x="0" y="0"/>
          <wp:positionH relativeFrom="column">
            <wp:posOffset>-394970</wp:posOffset>
          </wp:positionH>
          <wp:positionV relativeFrom="paragraph">
            <wp:posOffset>5715</wp:posOffset>
          </wp:positionV>
          <wp:extent cx="828675" cy="971550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706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055538" w:rsidRDefault="00055538" w:rsidP="00055538">
    <w:pPr>
      <w:pStyle w:val="Nagwek"/>
      <w:ind w:left="284"/>
      <w:jc w:val="center"/>
      <w:rPr>
        <w:rFonts w:ascii="Franklin Gothic Heavy" w:hAnsi="Franklin Gothic Heavy"/>
        <w:b/>
        <w:color w:val="262626" w:themeColor="text1" w:themeTint="D9"/>
        <w:sz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rFonts w:ascii="Franklin Gothic Heavy" w:hAnsi="Franklin Gothic Heavy"/>
        <w:b/>
        <w:color w:val="262626" w:themeColor="text1" w:themeTint="D9"/>
        <w:sz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Szkoła Podstawowa nr 1 w Kro</w:t>
    </w:r>
    <w:r>
      <w:rPr>
        <w:rFonts w:ascii="Franklin Gothic Heavy" w:hAnsi="Franklin Gothic Heavy" w:cs="Cambria"/>
        <w:b/>
        <w:color w:val="262626" w:themeColor="text1" w:themeTint="D9"/>
        <w:sz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ś</w:t>
    </w:r>
    <w:r>
      <w:rPr>
        <w:rFonts w:ascii="Franklin Gothic Heavy" w:hAnsi="Franklin Gothic Heavy"/>
        <w:b/>
        <w:color w:val="262626" w:themeColor="text1" w:themeTint="D9"/>
        <w:sz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niewicach</w:t>
    </w:r>
  </w:p>
  <w:p w:rsidR="00055538" w:rsidRDefault="000555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106BE"/>
    <w:multiLevelType w:val="hybridMultilevel"/>
    <w:tmpl w:val="ADDC8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C16397"/>
    <w:multiLevelType w:val="hybridMultilevel"/>
    <w:tmpl w:val="DC08C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BB"/>
    <w:rsid w:val="00055538"/>
    <w:rsid w:val="00277E4C"/>
    <w:rsid w:val="0093167B"/>
    <w:rsid w:val="009632BB"/>
    <w:rsid w:val="009B09FC"/>
    <w:rsid w:val="00AA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0ED4"/>
  <w15:chartTrackingRefBased/>
  <w15:docId w15:val="{1CB998BD-AC91-4D9E-B7E2-BB9942C8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32B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55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538"/>
  </w:style>
  <w:style w:type="paragraph" w:styleId="Stopka">
    <w:name w:val="footer"/>
    <w:basedOn w:val="Normalny"/>
    <w:link w:val="StopkaZnak"/>
    <w:uiPriority w:val="99"/>
    <w:unhideWhenUsed/>
    <w:rsid w:val="000555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538"/>
  </w:style>
  <w:style w:type="paragraph" w:styleId="Tekstdymka">
    <w:name w:val="Balloon Text"/>
    <w:basedOn w:val="Normalny"/>
    <w:link w:val="TekstdymkaZnak"/>
    <w:uiPriority w:val="99"/>
    <w:semiHidden/>
    <w:unhideWhenUsed/>
    <w:rsid w:val="00AA1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2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Miziołek</dc:creator>
  <cp:keywords/>
  <dc:description/>
  <cp:lastModifiedBy>Katarzyna Miziołek</cp:lastModifiedBy>
  <cp:revision>5</cp:revision>
  <cp:lastPrinted>2024-04-08T07:22:00Z</cp:lastPrinted>
  <dcterms:created xsi:type="dcterms:W3CDTF">2024-01-18T11:34:00Z</dcterms:created>
  <dcterms:modified xsi:type="dcterms:W3CDTF">2024-04-08T07:24:00Z</dcterms:modified>
</cp:coreProperties>
</file>